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651"/>
      </w:tblGrid>
      <w:tr w:rsidR="002F6D29" w:rsidRPr="002F1486" w:rsidTr="00777B76">
        <w:trPr>
          <w:cantSplit/>
          <w:trHeight w:val="689"/>
          <w:tblHeader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6D29" w:rsidRDefault="002F6D29" w:rsidP="002F6D29">
            <w:pPr>
              <w:jc w:val="center"/>
              <w:rPr>
                <w:b/>
                <w:sz w:val="28"/>
                <w:szCs w:val="28"/>
              </w:rPr>
            </w:pPr>
            <w:r w:rsidRPr="002F6D29">
              <w:rPr>
                <w:b/>
                <w:sz w:val="28"/>
                <w:szCs w:val="28"/>
              </w:rPr>
              <w:t xml:space="preserve">Контакты специалистов, ответственных за размещение и актуализацию информации на </w:t>
            </w:r>
            <w:proofErr w:type="gramStart"/>
            <w:r w:rsidRPr="002F6D29">
              <w:rPr>
                <w:b/>
                <w:sz w:val="28"/>
                <w:szCs w:val="28"/>
              </w:rPr>
              <w:t>Интернет-портале</w:t>
            </w:r>
            <w:proofErr w:type="gramEnd"/>
            <w:r w:rsidRPr="002F6D29">
              <w:rPr>
                <w:b/>
                <w:sz w:val="28"/>
                <w:szCs w:val="28"/>
              </w:rPr>
              <w:t xml:space="preserve"> Приморскстата</w:t>
            </w:r>
          </w:p>
          <w:p w:rsidR="00777B76" w:rsidRPr="002F6D29" w:rsidRDefault="00777B76" w:rsidP="002F6D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896" w:rsidRPr="002F1486" w:rsidTr="00777B76">
        <w:trPr>
          <w:cantSplit/>
          <w:trHeight w:val="68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A5377E" w:rsidRDefault="00230896" w:rsidP="002F6D29">
            <w:pPr>
              <w:spacing w:line="260" w:lineRule="exact"/>
              <w:jc w:val="center"/>
              <w:rPr>
                <w:b/>
                <w:i/>
                <w:sz w:val="26"/>
                <w:szCs w:val="26"/>
              </w:rPr>
            </w:pPr>
            <w:r w:rsidRPr="00A5377E">
              <w:rPr>
                <w:b/>
                <w:i/>
                <w:sz w:val="26"/>
                <w:szCs w:val="26"/>
              </w:rPr>
              <w:t xml:space="preserve">Наименование </w:t>
            </w:r>
            <w:r w:rsidRPr="00A5377E">
              <w:rPr>
                <w:b/>
                <w:i/>
                <w:sz w:val="26"/>
                <w:szCs w:val="26"/>
              </w:rPr>
              <w:br/>
              <w:t xml:space="preserve">раздела </w:t>
            </w:r>
            <w:r w:rsidR="00777B76" w:rsidRPr="00A5377E">
              <w:rPr>
                <w:b/>
                <w:i/>
                <w:sz w:val="26"/>
                <w:szCs w:val="26"/>
              </w:rPr>
              <w:t>сайта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A5377E" w:rsidRDefault="002F6D29" w:rsidP="002F6D29">
            <w:pPr>
              <w:spacing w:line="260" w:lineRule="exact"/>
              <w:jc w:val="center"/>
              <w:rPr>
                <w:b/>
                <w:i/>
                <w:sz w:val="26"/>
                <w:szCs w:val="26"/>
              </w:rPr>
            </w:pPr>
            <w:r w:rsidRPr="00A5377E">
              <w:rPr>
                <w:b/>
                <w:i/>
                <w:sz w:val="26"/>
                <w:szCs w:val="26"/>
              </w:rPr>
              <w:t>Контакты специалистов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30896" w:rsidRPr="00A5377E" w:rsidRDefault="002F1486" w:rsidP="002F6D29">
            <w:pPr>
              <w:spacing w:line="260" w:lineRule="exact"/>
              <w:jc w:val="center"/>
              <w:rPr>
                <w:b/>
                <w:i/>
                <w:sz w:val="26"/>
                <w:szCs w:val="26"/>
              </w:rPr>
            </w:pPr>
            <w:r w:rsidRPr="00A5377E">
              <w:rPr>
                <w:b/>
                <w:i/>
                <w:sz w:val="26"/>
                <w:szCs w:val="26"/>
              </w:rPr>
              <w:t>Наименование подразделения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 Приморскстате</w:t>
            </w:r>
          </w:p>
        </w:tc>
        <w:tc>
          <w:tcPr>
            <w:tcW w:w="3402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F148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F1486" w:rsidRPr="002F6D29" w:rsidRDefault="002F1486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Руководство и структура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Зенкина Ирина Владимировна,</w:t>
            </w:r>
            <w:r w:rsidR="00801E19" w:rsidRPr="002F6D29">
              <w:rPr>
                <w:sz w:val="24"/>
                <w:szCs w:val="24"/>
              </w:rPr>
              <w:t xml:space="preserve"> </w:t>
            </w:r>
            <w:r w:rsidRPr="002F6D29">
              <w:rPr>
                <w:sz w:val="24"/>
                <w:szCs w:val="24"/>
              </w:rPr>
              <w:t>т.243-32-37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Административный отдел</w:t>
            </w:r>
          </w:p>
        </w:tc>
      </w:tr>
      <w:tr w:rsidR="002F148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F1486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Государственная гражданская служба</w:t>
            </w:r>
          </w:p>
        </w:tc>
        <w:tc>
          <w:tcPr>
            <w:tcW w:w="3402" w:type="dxa"/>
            <w:vMerge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F1486" w:rsidRPr="002F6D29" w:rsidRDefault="002F1486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4F7F13" w:rsidRPr="005017D6" w:rsidTr="00777B76">
        <w:trPr>
          <w:cantSplit/>
          <w:trHeight w:val="539"/>
        </w:trPr>
        <w:tc>
          <w:tcPr>
            <w:tcW w:w="3261" w:type="dxa"/>
            <w:vMerge w:val="restart"/>
            <w:shd w:val="clear" w:color="auto" w:fill="auto"/>
          </w:tcPr>
          <w:p w:rsidR="004F7F13" w:rsidRPr="002F6D29" w:rsidRDefault="004F7F13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Деятельность</w:t>
            </w:r>
          </w:p>
          <w:p w:rsidR="004F7F13" w:rsidRPr="002F6D29" w:rsidRDefault="004F7F13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Приморскстата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13" w:rsidRPr="002F6D29" w:rsidRDefault="00F93687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="004F7F13"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4F7F13" w:rsidRPr="005017D6" w:rsidTr="00777B76">
        <w:trPr>
          <w:cantSplit/>
          <w:trHeight w:val="547"/>
        </w:trPr>
        <w:tc>
          <w:tcPr>
            <w:tcW w:w="3261" w:type="dxa"/>
            <w:vMerge/>
            <w:shd w:val="clear" w:color="auto" w:fill="auto"/>
          </w:tcPr>
          <w:p w:rsidR="004F7F13" w:rsidRPr="002F6D29" w:rsidRDefault="004F7F13" w:rsidP="00777B7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Зенкина Ирина Владимировна, т.243-32-37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F7F13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Административный отдел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2F6D29">
              <w:rPr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Филонова </w:t>
            </w:r>
            <w:r w:rsidR="004F7F13" w:rsidRPr="002F6D29">
              <w:rPr>
                <w:sz w:val="24"/>
                <w:szCs w:val="24"/>
              </w:rPr>
              <w:t>Елена Александровна, 243-28-69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30896" w:rsidRPr="002F6D29" w:rsidRDefault="004F7F13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Контрактная служба</w:t>
            </w:r>
          </w:p>
        </w:tc>
      </w:tr>
      <w:tr w:rsidR="00230896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230896" w:rsidRPr="002F6D29" w:rsidRDefault="00230896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3402" w:type="dxa"/>
            <w:shd w:val="clear" w:color="auto" w:fill="auto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230896" w:rsidRPr="002F6D29" w:rsidRDefault="00230896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FC73AD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План выпуска</w:t>
            </w:r>
            <w:r>
              <w:rPr>
                <w:sz w:val="24"/>
                <w:szCs w:val="24"/>
              </w:rPr>
              <w:t xml:space="preserve"> </w:t>
            </w:r>
            <w:r w:rsidRPr="002F6D29">
              <w:rPr>
                <w:sz w:val="24"/>
                <w:szCs w:val="24"/>
              </w:rPr>
              <w:t>публикаций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FC73AD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243-38-95</w:t>
            </w:r>
            <w:r w:rsidRPr="002F6D29">
              <w:rPr>
                <w:sz w:val="24"/>
                <w:szCs w:val="24"/>
              </w:rPr>
              <w:br/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Отдел сводных статистических работ 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  <w:r w:rsidRPr="002F6D29">
              <w:rPr>
                <w:sz w:val="24"/>
                <w:szCs w:val="24"/>
              </w:rPr>
              <w:br/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Официальные публикации Приморскстата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Книги о статистике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5017D6" w:rsidRDefault="00FC73AD" w:rsidP="00FC73AD">
            <w:pPr>
              <w:spacing w:line="260" w:lineRule="exact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со СМИ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Default="00FC73AD" w:rsidP="00FC73AD">
            <w:pPr>
              <w:spacing w:line="260" w:lineRule="exact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Инфографика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Каталог публикаций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377E" w:rsidRDefault="00A5377E" w:rsidP="00A5377E">
            <w:pPr>
              <w:spacing w:line="260" w:lineRule="exact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Ход</w:t>
            </w:r>
            <w:bookmarkEnd w:id="0"/>
            <w:r>
              <w:rPr>
                <w:sz w:val="24"/>
                <w:szCs w:val="24"/>
              </w:rPr>
              <w:t>ос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  <w:r w:rsidR="00FC73AD" w:rsidRPr="002F6D29">
              <w:rPr>
                <w:sz w:val="24"/>
                <w:szCs w:val="24"/>
              </w:rPr>
              <w:t xml:space="preserve">, </w:t>
            </w:r>
          </w:p>
          <w:p w:rsidR="00FC73AD" w:rsidRPr="002F6D29" w:rsidRDefault="00FC73AD" w:rsidP="00A5377E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т. 243-30-02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FC73AD" w:rsidRPr="005017D6" w:rsidTr="00777B76">
        <w:trPr>
          <w:cantSplit/>
          <w:trHeight w:val="377"/>
        </w:trPr>
        <w:tc>
          <w:tcPr>
            <w:tcW w:w="3261" w:type="dxa"/>
            <w:vMerge w:val="restart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Анонсы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46107C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Анатольевна, т. 243-</w:t>
            </w:r>
            <w:r>
              <w:rPr>
                <w:sz w:val="24"/>
                <w:szCs w:val="24"/>
              </w:rPr>
              <w:t>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FC73AD" w:rsidRPr="005017D6" w:rsidTr="00777B76">
        <w:trPr>
          <w:cantSplit/>
          <w:trHeight w:val="675"/>
        </w:trPr>
        <w:tc>
          <w:tcPr>
            <w:tcW w:w="3261" w:type="dxa"/>
            <w:vMerge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70" w:firstLine="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377E" w:rsidRDefault="00A5377E" w:rsidP="002F6D29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Ходос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  <w:r w:rsidR="00FC73AD" w:rsidRPr="002F6D29">
              <w:rPr>
                <w:sz w:val="24"/>
                <w:szCs w:val="24"/>
              </w:rPr>
              <w:t xml:space="preserve">, </w:t>
            </w:r>
          </w:p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т. 243-30-02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Статистика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  <w:trHeight w:val="463"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 xml:space="preserve">Официальная </w:t>
            </w:r>
            <w:r w:rsidRPr="002F6D29">
              <w:rPr>
                <w:b/>
                <w:sz w:val="24"/>
                <w:szCs w:val="24"/>
              </w:rPr>
              <w:br/>
              <w:t>статистика ФО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 w:rsidR="00AA7568">
              <w:rPr>
                <w:sz w:val="24"/>
                <w:szCs w:val="24"/>
              </w:rPr>
              <w:t xml:space="preserve">  и общественных связей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Официальная статистика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243-23-87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региональных счетов и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балансов 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Маликова Екатерина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243-35-98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населения и здравоохранения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  <w:r w:rsidR="00AA7568">
              <w:rPr>
                <w:color w:val="000000" w:themeColor="text1"/>
                <w:sz w:val="24"/>
                <w:szCs w:val="24"/>
              </w:rPr>
              <w:t>рыночных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Финансы</w:t>
            </w:r>
          </w:p>
        </w:tc>
        <w:tc>
          <w:tcPr>
            <w:tcW w:w="3402" w:type="dxa"/>
            <w:shd w:val="clear" w:color="auto" w:fill="auto"/>
          </w:tcPr>
          <w:p w:rsidR="00FC73AD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243-23-87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региональных счетов и балансов 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AA7568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труда,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33179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Цены 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Абатурова</w:t>
            </w:r>
            <w:proofErr w:type="spellEnd"/>
            <w:r w:rsidRPr="002F6D29">
              <w:rPr>
                <w:color w:val="000000" w:themeColor="text1"/>
                <w:sz w:val="24"/>
                <w:szCs w:val="24"/>
              </w:rPr>
              <w:t xml:space="preserve"> Кира Викторовна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240-15-96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цен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и финансов</w:t>
            </w:r>
          </w:p>
        </w:tc>
      </w:tr>
      <w:tr w:rsidR="00FC73AD" w:rsidRPr="005017D6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Уровень жизни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тдел статистики труда,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 w:rsidR="00AA7568">
              <w:rPr>
                <w:sz w:val="24"/>
                <w:szCs w:val="24"/>
              </w:rPr>
              <w:t xml:space="preserve"> и </w:t>
            </w:r>
            <w:r w:rsidR="00AA7568">
              <w:rPr>
                <w:color w:val="000000" w:themeColor="text1"/>
                <w:sz w:val="24"/>
                <w:szCs w:val="24"/>
              </w:rPr>
              <w:t>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т. 243-23-87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AA756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региональных счетов и 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балансов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Киселева Виктория Юрьевна, т. 243-22-34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AA7568">
              <w:rPr>
                <w:color w:val="000000" w:themeColor="text1"/>
                <w:sz w:val="24"/>
                <w:szCs w:val="24"/>
              </w:rPr>
              <w:t>тдел статистики труда,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уровня жизни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562C7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AA7568">
              <w:rPr>
                <w:color w:val="000000" w:themeColor="text1"/>
                <w:sz w:val="24"/>
                <w:szCs w:val="24"/>
              </w:rPr>
              <w:t>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Маликова Екатерина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243-35-98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населения и здравоохранения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1C197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  <w:r w:rsidR="001C197B">
              <w:rPr>
                <w:color w:val="000000" w:themeColor="text1"/>
                <w:sz w:val="24"/>
                <w:szCs w:val="24"/>
              </w:rPr>
              <w:t>рыночных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Макроэкономика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сводных статистических работ</w:t>
            </w:r>
            <w:r w:rsidR="00AA7568">
              <w:rPr>
                <w:color w:val="000000" w:themeColor="text1"/>
                <w:sz w:val="24"/>
                <w:szCs w:val="24"/>
              </w:rPr>
              <w:t xml:space="preserve"> и общественных связей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Гащук</w:t>
            </w:r>
            <w:proofErr w:type="spellEnd"/>
            <w:r w:rsidRPr="002F6D29">
              <w:rPr>
                <w:color w:val="000000" w:themeColor="text1"/>
                <w:sz w:val="24"/>
                <w:szCs w:val="24"/>
              </w:rPr>
              <w:t xml:space="preserve"> Алла Петровна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240-13-00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7568">
              <w:rPr>
                <w:sz w:val="24"/>
                <w:szCs w:val="24"/>
              </w:rPr>
              <w:t>тдел статистики предприятий,</w:t>
            </w:r>
            <w:r w:rsidR="00FC73AD" w:rsidRPr="002F6D29">
              <w:rPr>
                <w:sz w:val="24"/>
                <w:szCs w:val="24"/>
              </w:rPr>
              <w:t xml:space="preserve"> ведения </w:t>
            </w:r>
            <w:proofErr w:type="spellStart"/>
            <w:r w:rsidR="00FC73AD" w:rsidRPr="002F6D29">
              <w:rPr>
                <w:sz w:val="24"/>
                <w:szCs w:val="24"/>
              </w:rPr>
              <w:t>Статрегистра</w:t>
            </w:r>
            <w:proofErr w:type="spellEnd"/>
            <w:r w:rsidR="00AA7568">
              <w:rPr>
                <w:sz w:val="24"/>
                <w:szCs w:val="24"/>
              </w:rPr>
              <w:t xml:space="preserve"> и общероссийских классификаторов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Окружающая среда</w:t>
            </w:r>
          </w:p>
        </w:tc>
        <w:tc>
          <w:tcPr>
            <w:tcW w:w="3402" w:type="dxa"/>
            <w:shd w:val="clear" w:color="auto" w:fill="auto"/>
          </w:tcPr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Голубева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Надежда Владимировна, 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243-22-40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сельского хозяйства и окружающей природной среды</w:t>
            </w:r>
          </w:p>
        </w:tc>
      </w:tr>
      <w:tr w:rsidR="00FC73AD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FC73AD" w:rsidRPr="002F6D29" w:rsidRDefault="00FC73AD" w:rsidP="00777B76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Жилищные условия</w:t>
            </w:r>
          </w:p>
        </w:tc>
        <w:tc>
          <w:tcPr>
            <w:tcW w:w="3402" w:type="dxa"/>
            <w:shd w:val="clear" w:color="auto" w:fill="auto"/>
          </w:tcPr>
          <w:p w:rsidR="009B7120" w:rsidRPr="002F6D29" w:rsidRDefault="009B7120" w:rsidP="009B71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Екатерина Валентиновна</w:t>
            </w:r>
            <w:r w:rsidRPr="002F6D29">
              <w:rPr>
                <w:color w:val="000000" w:themeColor="text1"/>
                <w:sz w:val="24"/>
                <w:szCs w:val="24"/>
              </w:rPr>
              <w:t>,</w:t>
            </w:r>
          </w:p>
          <w:p w:rsidR="00FC73AD" w:rsidRPr="002F6D29" w:rsidRDefault="00FC73AD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FC73AD" w:rsidRPr="002F6D29" w:rsidRDefault="00501994" w:rsidP="002F6D2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FC73AD" w:rsidRPr="002F6D29">
              <w:rPr>
                <w:color w:val="000000" w:themeColor="text1"/>
                <w:sz w:val="24"/>
                <w:szCs w:val="24"/>
              </w:rPr>
              <w:t>тдел статистики строительства, инвестиций и ЖКХ</w:t>
            </w:r>
          </w:p>
        </w:tc>
      </w:tr>
      <w:tr w:rsidR="00B40D42" w:rsidRPr="002F6D29" w:rsidTr="00601A1B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Государство, общественные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color w:val="000000" w:themeColor="text1"/>
                <w:sz w:val="24"/>
                <w:szCs w:val="24"/>
              </w:rPr>
            </w:pPr>
            <w:r w:rsidRPr="002F6D29">
              <w:rPr>
                <w:b/>
                <w:color w:val="000000" w:themeColor="text1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Потоцкая Лариса Витальевна,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статистики предприятий,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Основные фонды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Федорова Алена Борисовна,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</w:t>
            </w:r>
            <w:r>
              <w:rPr>
                <w:color w:val="000000" w:themeColor="text1"/>
                <w:sz w:val="24"/>
                <w:szCs w:val="24"/>
              </w:rPr>
              <w:t>23-87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региональных счетов и 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балансов 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Потоцкая Лариса Витальевна,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Голубева Надежда Владимировна, т. 243-22-40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F6D29">
              <w:rPr>
                <w:color w:val="000000" w:themeColor="text1"/>
                <w:sz w:val="24"/>
                <w:szCs w:val="24"/>
              </w:rPr>
              <w:t>тдел сельского хозяйства и окружающей природной среды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Потоцкая Лариса Витальевна,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9B7120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Екатерина Валентиновна</w:t>
            </w:r>
            <w:r w:rsidR="00B40D42" w:rsidRPr="002F6D29">
              <w:rPr>
                <w:color w:val="000000" w:themeColor="text1"/>
                <w:sz w:val="24"/>
                <w:szCs w:val="24"/>
              </w:rPr>
              <w:t>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отдел статистики строительства, инвестиций и ЖКХ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Транспорт 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color w:val="000000" w:themeColor="text1"/>
                <w:sz w:val="24"/>
                <w:szCs w:val="24"/>
              </w:rPr>
              <w:t>рыночных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Торговля и услуги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Храпатая Яна Юрьевна,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240-26-09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  <w:r>
              <w:rPr>
                <w:color w:val="000000" w:themeColor="text1"/>
                <w:sz w:val="24"/>
                <w:szCs w:val="24"/>
              </w:rPr>
              <w:t>рыночных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Инвестиции</w:t>
            </w:r>
          </w:p>
        </w:tc>
        <w:tc>
          <w:tcPr>
            <w:tcW w:w="3402" w:type="dxa"/>
            <w:shd w:val="clear" w:color="auto" w:fill="auto"/>
          </w:tcPr>
          <w:p w:rsidR="009B7120" w:rsidRPr="002F6D29" w:rsidRDefault="009B7120" w:rsidP="009B71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Сибирякова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Екатерина Валентиновна</w:t>
            </w:r>
            <w:r w:rsidRPr="002F6D29">
              <w:rPr>
                <w:color w:val="000000" w:themeColor="text1"/>
                <w:sz w:val="24"/>
                <w:szCs w:val="24"/>
              </w:rPr>
              <w:t>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т.243-25-52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отдел статистики строительства, инвестиций и ЖКХ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Наука и инновации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Киселева Виктория Юрьевна,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243-22-34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 w:rsidR="00E9533B">
              <w:rPr>
                <w:color w:val="000000" w:themeColor="text1"/>
                <w:sz w:val="24"/>
                <w:szCs w:val="24"/>
              </w:rPr>
              <w:t xml:space="preserve"> и обследований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Киселева Виктория Юрьевна,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243-22-34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 xml:space="preserve">Муниципальная </w:t>
            </w:r>
            <w:r w:rsidRPr="002F6D29">
              <w:rPr>
                <w:b/>
                <w:sz w:val="24"/>
                <w:szCs w:val="24"/>
              </w:rPr>
              <w:br/>
              <w:t>статистика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Храмкова Виктория Анатольевна</w:t>
            </w:r>
            <w:r w:rsidRPr="002F6D29">
              <w:rPr>
                <w:color w:val="000000" w:themeColor="text1"/>
                <w:sz w:val="24"/>
                <w:szCs w:val="24"/>
              </w:rPr>
              <w:t>, т. 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Респондентам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Филонова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Елена Александровна,</w:t>
            </w:r>
          </w:p>
          <w:p w:rsidR="00B40D42" w:rsidRPr="002F6D29" w:rsidRDefault="00B40D42" w:rsidP="00B40D42">
            <w:pPr>
              <w:spacing w:line="2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т. 243-28-69</w:t>
            </w:r>
            <w:r w:rsidRPr="002F6D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Новобрицкая Яна Валерьевна, т.240-80-43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руководство 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Храмкова Виктория Анатольевна, т. </w:t>
            </w:r>
            <w:r w:rsidRPr="002F6D29">
              <w:rPr>
                <w:color w:val="000000" w:themeColor="text1"/>
                <w:sz w:val="24"/>
                <w:szCs w:val="24"/>
              </w:rPr>
              <w:t>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Информационные услуги</w:t>
            </w:r>
          </w:p>
        </w:tc>
        <w:tc>
          <w:tcPr>
            <w:tcW w:w="3402" w:type="dxa"/>
            <w:shd w:val="clear" w:color="auto" w:fill="auto"/>
          </w:tcPr>
          <w:p w:rsidR="00A5377E" w:rsidRDefault="00A5377E" w:rsidP="00B40D42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Ходос</w:t>
            </w:r>
            <w:proofErr w:type="spellEnd"/>
            <w:r>
              <w:rPr>
                <w:sz w:val="24"/>
                <w:szCs w:val="24"/>
              </w:rPr>
              <w:t xml:space="preserve"> Ирина Дмитриевна</w:t>
            </w:r>
            <w:r w:rsidR="00B40D42" w:rsidRPr="002F6D29">
              <w:rPr>
                <w:sz w:val="24"/>
                <w:szCs w:val="24"/>
              </w:rPr>
              <w:t>,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 т. 243-30-02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  <w:highlight w:val="yellow"/>
              </w:rPr>
            </w:pPr>
            <w:r w:rsidRPr="002F6D29">
              <w:rPr>
                <w:b/>
                <w:sz w:val="24"/>
                <w:szCs w:val="24"/>
              </w:rPr>
              <w:t>Новости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 xml:space="preserve">Храмкова Виктория Анатольевна, т. </w:t>
            </w:r>
            <w:r>
              <w:rPr>
                <w:sz w:val="24"/>
                <w:szCs w:val="24"/>
              </w:rPr>
              <w:t>243-38-95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57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Популярное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D42" w:rsidRPr="002F6D29" w:rsidTr="001743FE">
        <w:trPr>
          <w:cantSplit/>
          <w:trHeight w:val="459"/>
        </w:trPr>
        <w:tc>
          <w:tcPr>
            <w:tcW w:w="3261" w:type="dxa"/>
            <w:vMerge w:val="restart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  <w:highlight w:val="yellow"/>
              </w:rPr>
            </w:pPr>
            <w:r w:rsidRPr="002F6D29">
              <w:rPr>
                <w:sz w:val="24"/>
                <w:szCs w:val="24"/>
              </w:rPr>
              <w:t>Обследования 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 здравоохранения</w:t>
            </w:r>
          </w:p>
        </w:tc>
      </w:tr>
      <w:tr w:rsidR="00B40D42" w:rsidRPr="002F6D29" w:rsidTr="00777B76">
        <w:trPr>
          <w:cantSplit/>
          <w:trHeight w:val="990"/>
        </w:trPr>
        <w:tc>
          <w:tcPr>
            <w:tcW w:w="3261" w:type="dxa"/>
            <w:vMerge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Численность и оплата труда отдельных категорий работников социальной сферы и науки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отдел статистики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 w:rsidR="001562C7">
              <w:rPr>
                <w:color w:val="000000" w:themeColor="text1"/>
                <w:sz w:val="24"/>
                <w:szCs w:val="24"/>
              </w:rPr>
              <w:t xml:space="preserve"> и обследований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b/>
                <w:sz w:val="24"/>
                <w:szCs w:val="24"/>
              </w:rPr>
            </w:pPr>
            <w:r w:rsidRPr="002F6D29">
              <w:rPr>
                <w:b/>
                <w:sz w:val="24"/>
                <w:szCs w:val="24"/>
              </w:rPr>
              <w:t>Переписи и обследования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2F6D29">
              <w:rPr>
                <w:sz w:val="24"/>
                <w:szCs w:val="24"/>
              </w:rPr>
              <w:br/>
              <w:t>перепис</w:t>
            </w:r>
            <w:r>
              <w:rPr>
                <w:sz w:val="24"/>
                <w:szCs w:val="24"/>
              </w:rPr>
              <w:t>ь</w:t>
            </w:r>
            <w:r w:rsidRPr="002F6D29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 здравоохранения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Всероссийские </w:t>
            </w:r>
            <w:r w:rsidRPr="002F6D29">
              <w:rPr>
                <w:sz w:val="24"/>
                <w:szCs w:val="24"/>
              </w:rPr>
              <w:br/>
              <w:t>сельскохозяйственные переписи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Голубева Надежда Владимировна, 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243-22-40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Отдел статистики сельского хозяйства и окружающей </w:t>
            </w:r>
            <w:r w:rsidRPr="002F6D29">
              <w:rPr>
                <w:sz w:val="24"/>
                <w:szCs w:val="24"/>
              </w:rPr>
              <w:br/>
              <w:t>природной среды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/>
                <w:sz w:val="24"/>
                <w:szCs w:val="24"/>
              </w:rPr>
              <w:t xml:space="preserve">Сплошное наблюдение за деятельностью </w:t>
            </w:r>
            <w:r w:rsidRPr="002F6D29">
              <w:rPr>
                <w:color w:val="000000"/>
                <w:sz w:val="24"/>
                <w:szCs w:val="24"/>
              </w:rPr>
              <w:br/>
              <w:t>малого и среднего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Потоцкая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Лариса Витальевна,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т. 243-36-03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статистики предприятий,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 ведения </w:t>
            </w:r>
            <w:proofErr w:type="spellStart"/>
            <w:r w:rsidRPr="002F6D29">
              <w:rPr>
                <w:color w:val="000000" w:themeColor="text1"/>
                <w:sz w:val="24"/>
                <w:szCs w:val="24"/>
              </w:rPr>
              <w:t>Статрегистра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и общероссийских классификаторов</w:t>
            </w:r>
          </w:p>
        </w:tc>
      </w:tr>
      <w:tr w:rsidR="00B40D42" w:rsidRPr="002F6D29" w:rsidTr="00777B76">
        <w:trPr>
          <w:cantSplit/>
        </w:trPr>
        <w:tc>
          <w:tcPr>
            <w:tcW w:w="326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/>
                <w:sz w:val="24"/>
                <w:szCs w:val="24"/>
              </w:rPr>
              <w:t xml:space="preserve">Федеральное </w:t>
            </w:r>
            <w:r w:rsidRPr="002F6D29">
              <w:rPr>
                <w:color w:val="000000"/>
                <w:sz w:val="24"/>
                <w:szCs w:val="24"/>
              </w:rPr>
              <w:br/>
              <w:t>статистическое наблюдение «</w:t>
            </w:r>
            <w:proofErr w:type="gramStart"/>
            <w:r w:rsidRPr="002F6D29">
              <w:rPr>
                <w:color w:val="000000"/>
                <w:sz w:val="24"/>
                <w:szCs w:val="24"/>
              </w:rPr>
              <w:t>затраты-выпуск</w:t>
            </w:r>
            <w:proofErr w:type="gramEnd"/>
            <w:r w:rsidRPr="002F6D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Федорова 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Алена Борисовна,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 xml:space="preserve"> т. 243-</w:t>
            </w:r>
            <w:r>
              <w:rPr>
                <w:color w:val="000000" w:themeColor="text1"/>
                <w:sz w:val="24"/>
                <w:szCs w:val="24"/>
              </w:rPr>
              <w:t>23-87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региональных счетов и </w:t>
            </w:r>
            <w:r w:rsidRPr="002F6D29">
              <w:rPr>
                <w:color w:val="000000"/>
                <w:sz w:val="24"/>
                <w:szCs w:val="24"/>
              </w:rPr>
              <w:t>балансов</w:t>
            </w:r>
          </w:p>
        </w:tc>
      </w:tr>
      <w:tr w:rsidR="00B40D42" w:rsidRPr="002F6D29" w:rsidTr="001743FE">
        <w:trPr>
          <w:cantSplit/>
          <w:trHeight w:val="630"/>
        </w:trPr>
        <w:tc>
          <w:tcPr>
            <w:tcW w:w="3261" w:type="dxa"/>
            <w:vMerge w:val="restart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 xml:space="preserve">Социально-демографические </w:t>
            </w:r>
            <w:r w:rsidRPr="002F6D29">
              <w:rPr>
                <w:sz w:val="24"/>
                <w:szCs w:val="24"/>
              </w:rPr>
              <w:br/>
              <w:t xml:space="preserve">обследования </w:t>
            </w:r>
            <w:r w:rsidRPr="002F6D29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Маликова Екатерина Владимировна, т. 243-35-98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Отдел статистики населения и</w:t>
            </w:r>
          </w:p>
          <w:p w:rsidR="00B40D42" w:rsidRPr="002F6D29" w:rsidRDefault="00B40D42" w:rsidP="00B40D42">
            <w:pPr>
              <w:spacing w:line="260" w:lineRule="exact"/>
              <w:rPr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здравоохранения</w:t>
            </w:r>
          </w:p>
        </w:tc>
      </w:tr>
      <w:tr w:rsidR="00B40D42" w:rsidRPr="002F6D29" w:rsidTr="00777B76">
        <w:trPr>
          <w:cantSplit/>
          <w:trHeight w:val="712"/>
        </w:trPr>
        <w:tc>
          <w:tcPr>
            <w:tcW w:w="3261" w:type="dxa"/>
            <w:vMerge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color w:val="000000" w:themeColor="text1"/>
                <w:sz w:val="24"/>
                <w:szCs w:val="24"/>
              </w:rPr>
              <w:t>Зорниченко Лариса Ивановна, т. 243-36-72</w:t>
            </w:r>
          </w:p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F6D29">
              <w:rPr>
                <w:sz w:val="24"/>
                <w:szCs w:val="24"/>
              </w:rPr>
              <w:t>Вепрева Елена Алексеевна, т.243-25-20</w:t>
            </w:r>
          </w:p>
        </w:tc>
        <w:tc>
          <w:tcPr>
            <w:tcW w:w="3651" w:type="dxa"/>
            <w:shd w:val="clear" w:color="auto" w:fill="auto"/>
          </w:tcPr>
          <w:p w:rsidR="00B40D42" w:rsidRPr="002F6D29" w:rsidRDefault="00B40D42" w:rsidP="00B40D4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F6D29">
              <w:rPr>
                <w:color w:val="000000" w:themeColor="text1"/>
                <w:sz w:val="24"/>
                <w:szCs w:val="24"/>
              </w:rPr>
              <w:t xml:space="preserve">тдел статистики </w:t>
            </w:r>
          </w:p>
          <w:p w:rsidR="00B40D42" w:rsidRPr="002F6D29" w:rsidRDefault="00B40D42" w:rsidP="001562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труда, </w:t>
            </w:r>
            <w:r w:rsidRPr="002F6D29">
              <w:rPr>
                <w:color w:val="000000" w:themeColor="text1"/>
                <w:sz w:val="24"/>
                <w:szCs w:val="24"/>
              </w:rPr>
              <w:t>уровня жизни</w:t>
            </w:r>
            <w:r>
              <w:rPr>
                <w:color w:val="000000" w:themeColor="text1"/>
                <w:sz w:val="24"/>
                <w:szCs w:val="24"/>
              </w:rPr>
              <w:t xml:space="preserve"> и обследовани</w:t>
            </w:r>
            <w:r w:rsidR="001562C7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домашних хозяйств</w:t>
            </w:r>
          </w:p>
        </w:tc>
      </w:tr>
    </w:tbl>
    <w:p w:rsidR="00812E95" w:rsidRPr="002F6D29" w:rsidRDefault="00812E95" w:rsidP="0069330B">
      <w:pPr>
        <w:spacing w:line="260" w:lineRule="exact"/>
        <w:rPr>
          <w:sz w:val="24"/>
          <w:szCs w:val="24"/>
        </w:rPr>
      </w:pPr>
    </w:p>
    <w:sectPr w:rsidR="00812E95" w:rsidRPr="002F6D29" w:rsidSect="0039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6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E71A6"/>
    <w:rsid w:val="000F1EB4"/>
    <w:rsid w:val="00111A5D"/>
    <w:rsid w:val="00125162"/>
    <w:rsid w:val="00136C00"/>
    <w:rsid w:val="0014664C"/>
    <w:rsid w:val="001562C7"/>
    <w:rsid w:val="00167987"/>
    <w:rsid w:val="001743FE"/>
    <w:rsid w:val="001762BE"/>
    <w:rsid w:val="00182776"/>
    <w:rsid w:val="001B0B3F"/>
    <w:rsid w:val="001C197B"/>
    <w:rsid w:val="001D40DA"/>
    <w:rsid w:val="001E5595"/>
    <w:rsid w:val="001E6C76"/>
    <w:rsid w:val="00200E55"/>
    <w:rsid w:val="00210808"/>
    <w:rsid w:val="00212A33"/>
    <w:rsid w:val="00225E86"/>
    <w:rsid w:val="00230896"/>
    <w:rsid w:val="00250C90"/>
    <w:rsid w:val="00255C95"/>
    <w:rsid w:val="002618D7"/>
    <w:rsid w:val="00266495"/>
    <w:rsid w:val="00271C42"/>
    <w:rsid w:val="0027521E"/>
    <w:rsid w:val="002909F2"/>
    <w:rsid w:val="00290CA6"/>
    <w:rsid w:val="00296079"/>
    <w:rsid w:val="002C4E5C"/>
    <w:rsid w:val="002C79FD"/>
    <w:rsid w:val="002E6ED1"/>
    <w:rsid w:val="002F1486"/>
    <w:rsid w:val="002F6C61"/>
    <w:rsid w:val="002F6D29"/>
    <w:rsid w:val="00331792"/>
    <w:rsid w:val="00336EE8"/>
    <w:rsid w:val="0034420B"/>
    <w:rsid w:val="00383BB7"/>
    <w:rsid w:val="00387C9F"/>
    <w:rsid w:val="00390C59"/>
    <w:rsid w:val="00395A66"/>
    <w:rsid w:val="0039747D"/>
    <w:rsid w:val="003B18F0"/>
    <w:rsid w:val="003D3F68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6107C"/>
    <w:rsid w:val="004C1F6B"/>
    <w:rsid w:val="004D6609"/>
    <w:rsid w:val="004E494F"/>
    <w:rsid w:val="004F7F13"/>
    <w:rsid w:val="00501994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73A71"/>
    <w:rsid w:val="00674AE2"/>
    <w:rsid w:val="0069330B"/>
    <w:rsid w:val="00697893"/>
    <w:rsid w:val="006D19BE"/>
    <w:rsid w:val="006D2FF7"/>
    <w:rsid w:val="006D71F4"/>
    <w:rsid w:val="006E3AC1"/>
    <w:rsid w:val="0070436F"/>
    <w:rsid w:val="00704E67"/>
    <w:rsid w:val="00715A74"/>
    <w:rsid w:val="00724B57"/>
    <w:rsid w:val="00730502"/>
    <w:rsid w:val="0074149D"/>
    <w:rsid w:val="00747334"/>
    <w:rsid w:val="007478D1"/>
    <w:rsid w:val="00775195"/>
    <w:rsid w:val="00777B76"/>
    <w:rsid w:val="00782E47"/>
    <w:rsid w:val="007862A3"/>
    <w:rsid w:val="00786901"/>
    <w:rsid w:val="007C3C94"/>
    <w:rsid w:val="007D2087"/>
    <w:rsid w:val="007E7CC1"/>
    <w:rsid w:val="00801E19"/>
    <w:rsid w:val="00812E95"/>
    <w:rsid w:val="00813AA4"/>
    <w:rsid w:val="00841EE4"/>
    <w:rsid w:val="008454F8"/>
    <w:rsid w:val="008465D2"/>
    <w:rsid w:val="00861EFB"/>
    <w:rsid w:val="0089452B"/>
    <w:rsid w:val="008A2AA8"/>
    <w:rsid w:val="008A5EDC"/>
    <w:rsid w:val="008B0D79"/>
    <w:rsid w:val="008F0FAE"/>
    <w:rsid w:val="009200CF"/>
    <w:rsid w:val="0093138B"/>
    <w:rsid w:val="009320C3"/>
    <w:rsid w:val="00935EEB"/>
    <w:rsid w:val="00940273"/>
    <w:rsid w:val="00956DB6"/>
    <w:rsid w:val="00970A68"/>
    <w:rsid w:val="009A217A"/>
    <w:rsid w:val="009B21D4"/>
    <w:rsid w:val="009B7120"/>
    <w:rsid w:val="009D0A62"/>
    <w:rsid w:val="00A07D15"/>
    <w:rsid w:val="00A11A81"/>
    <w:rsid w:val="00A11EE1"/>
    <w:rsid w:val="00A51240"/>
    <w:rsid w:val="00A51D4F"/>
    <w:rsid w:val="00A5377E"/>
    <w:rsid w:val="00A60556"/>
    <w:rsid w:val="00A83E26"/>
    <w:rsid w:val="00A91A79"/>
    <w:rsid w:val="00A94BC4"/>
    <w:rsid w:val="00AA7568"/>
    <w:rsid w:val="00AC65E2"/>
    <w:rsid w:val="00AD0CE5"/>
    <w:rsid w:val="00AD1F36"/>
    <w:rsid w:val="00AE07A2"/>
    <w:rsid w:val="00AF7B6F"/>
    <w:rsid w:val="00B33374"/>
    <w:rsid w:val="00B40D42"/>
    <w:rsid w:val="00B4542D"/>
    <w:rsid w:val="00B63D66"/>
    <w:rsid w:val="00B97479"/>
    <w:rsid w:val="00BC2740"/>
    <w:rsid w:val="00BC516B"/>
    <w:rsid w:val="00BE37BD"/>
    <w:rsid w:val="00BE3934"/>
    <w:rsid w:val="00C005D7"/>
    <w:rsid w:val="00C04670"/>
    <w:rsid w:val="00C36E9C"/>
    <w:rsid w:val="00C50476"/>
    <w:rsid w:val="00C625FC"/>
    <w:rsid w:val="00C91BE4"/>
    <w:rsid w:val="00C92F86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1613"/>
    <w:rsid w:val="00E37002"/>
    <w:rsid w:val="00E502FF"/>
    <w:rsid w:val="00E53056"/>
    <w:rsid w:val="00E93680"/>
    <w:rsid w:val="00E9533B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93687"/>
    <w:rsid w:val="00FB6AE3"/>
    <w:rsid w:val="00FC5294"/>
    <w:rsid w:val="00FC73AD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087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D2087"/>
    <w:pPr>
      <w:jc w:val="center"/>
    </w:pPr>
    <w:rPr>
      <w:sz w:val="28"/>
    </w:r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087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208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D2087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D2087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D2087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7D20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D2087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7D2087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7D2087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208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2087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7D2087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7D2087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7D2087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7D2087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7D2087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2087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7D2087"/>
    <w:rPr>
      <w:sz w:val="26"/>
      <w:lang w:eastAsia="ru-RU"/>
    </w:rPr>
  </w:style>
  <w:style w:type="paragraph" w:styleId="a3">
    <w:name w:val="caption"/>
    <w:basedOn w:val="a"/>
    <w:next w:val="a"/>
    <w:qFormat/>
    <w:rsid w:val="007D2087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7D2087"/>
    <w:pPr>
      <w:jc w:val="center"/>
    </w:pPr>
    <w:rPr>
      <w:sz w:val="28"/>
    </w:rPr>
  </w:style>
  <w:style w:type="character" w:customStyle="1" w:styleId="a5">
    <w:name w:val="Название Знак"/>
    <w:link w:val="a4"/>
    <w:rsid w:val="007D2087"/>
    <w:rPr>
      <w:sz w:val="28"/>
      <w:lang w:eastAsia="ru-RU"/>
    </w:rPr>
  </w:style>
  <w:style w:type="paragraph" w:styleId="a6">
    <w:name w:val="Subtitle"/>
    <w:basedOn w:val="a"/>
    <w:link w:val="a7"/>
    <w:qFormat/>
    <w:rsid w:val="007D2087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7D2087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7D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Карпова Марина Ивановна</cp:lastModifiedBy>
  <cp:revision>6</cp:revision>
  <dcterms:created xsi:type="dcterms:W3CDTF">2022-01-12T04:21:00Z</dcterms:created>
  <dcterms:modified xsi:type="dcterms:W3CDTF">2024-03-20T01:41:00Z</dcterms:modified>
</cp:coreProperties>
</file>